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B240" w14:textId="31827881" w:rsidR="001A5361" w:rsidRDefault="00A12922" w:rsidP="001A5361">
      <w:pPr>
        <w:jc w:val="center"/>
        <w:rPr>
          <w:rFonts w:ascii="High Tower Text" w:hAnsi="High Tower Text"/>
          <w:b/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094E5EF8" wp14:editId="1BC54304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2362200" cy="107470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61">
        <w:rPr>
          <w:rFonts w:ascii="High Tower Text" w:hAnsi="High Tower Text"/>
          <w:b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24C25" wp14:editId="51BFFA29">
                <wp:simplePos x="0" y="0"/>
                <wp:positionH relativeFrom="column">
                  <wp:posOffset>-477078</wp:posOffset>
                </wp:positionH>
                <wp:positionV relativeFrom="paragraph">
                  <wp:posOffset>-492981</wp:posOffset>
                </wp:positionV>
                <wp:extent cx="9851666" cy="6663193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666" cy="66631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8679D9" id="Rectangle 4" o:spid="_x0000_s1026" style="position:absolute;margin-left:-37.55pt;margin-top:-38.8pt;width:775.7pt;height:524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" filled="f" strokecolor="#ffc000" strokeweight="1pt"/>
            </w:pict>
          </mc:Fallback>
        </mc:AlternateContent>
      </w:r>
      <w:r w:rsidR="001A5361">
        <w:rPr>
          <w:rFonts w:ascii="High Tower Text" w:hAnsi="High Tower Text"/>
          <w:b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ECE51D" wp14:editId="371E6ACB">
                <wp:simplePos x="0" y="0"/>
                <wp:positionH relativeFrom="column">
                  <wp:posOffset>-620202</wp:posOffset>
                </wp:positionH>
                <wp:positionV relativeFrom="paragraph">
                  <wp:posOffset>-644056</wp:posOffset>
                </wp:positionV>
                <wp:extent cx="10114059" cy="6949440"/>
                <wp:effectExtent l="0" t="0" r="2095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4059" cy="6949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AF639C" id="Rectangle 3" o:spid="_x0000_s1026" style="position:absolute;margin-left:-48.85pt;margin-top:-50.7pt;width:796.4pt;height:547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" filled="f" strokecolor="#1f4d78 [1604]" strokeweight="1pt"/>
            </w:pict>
          </mc:Fallback>
        </mc:AlternateContent>
      </w:r>
    </w:p>
    <w:p w14:paraId="7912098D" w14:textId="502BADFC" w:rsidR="001A5361" w:rsidRDefault="001A5361" w:rsidP="001A5361">
      <w:pPr>
        <w:jc w:val="center"/>
        <w:rPr>
          <w:rFonts w:ascii="High Tower Text" w:hAnsi="High Tower Text"/>
          <w:b/>
          <w:sz w:val="36"/>
          <w:szCs w:val="36"/>
          <w:u w:val="single"/>
        </w:rPr>
      </w:pPr>
    </w:p>
    <w:p w14:paraId="4405714A" w14:textId="35C90283" w:rsidR="001A5361" w:rsidRDefault="001A5361" w:rsidP="001A5361">
      <w:pPr>
        <w:jc w:val="center"/>
        <w:rPr>
          <w:rFonts w:ascii="High Tower Text" w:hAnsi="High Tower Text"/>
          <w:b/>
          <w:sz w:val="36"/>
          <w:szCs w:val="36"/>
          <w:u w:val="single"/>
        </w:rPr>
      </w:pPr>
    </w:p>
    <w:p w14:paraId="1FD80285" w14:textId="157A3A11" w:rsidR="001A5361" w:rsidRPr="00EF2AFC" w:rsidRDefault="009C0E9D" w:rsidP="001A5361">
      <w:pPr>
        <w:jc w:val="center"/>
        <w:rPr>
          <w:rFonts w:ascii="Montserrat" w:hAnsi="Montserrat"/>
          <w:b/>
          <w:sz w:val="44"/>
          <w:szCs w:val="36"/>
          <w:u w:val="single"/>
        </w:rPr>
      </w:pPr>
      <w:r w:rsidRPr="00EF2AFC">
        <w:rPr>
          <w:rFonts w:ascii="Montserrat" w:hAnsi="Montserrat"/>
          <w:b/>
          <w:sz w:val="44"/>
          <w:szCs w:val="36"/>
          <w:u w:val="single"/>
        </w:rPr>
        <w:t>Sport</w:t>
      </w:r>
      <w:r w:rsidR="00277D17" w:rsidRPr="00EF2AFC">
        <w:rPr>
          <w:rFonts w:ascii="Montserrat" w:hAnsi="Montserrat"/>
          <w:b/>
          <w:sz w:val="44"/>
          <w:szCs w:val="36"/>
          <w:u w:val="single"/>
        </w:rPr>
        <w:t>s Funding</w:t>
      </w:r>
      <w:r w:rsidR="00F3549B" w:rsidRPr="00EF2AFC">
        <w:rPr>
          <w:rFonts w:ascii="Montserrat" w:hAnsi="Montserrat"/>
          <w:b/>
          <w:sz w:val="44"/>
          <w:szCs w:val="36"/>
          <w:u w:val="single"/>
        </w:rPr>
        <w:t xml:space="preserve"> 202</w:t>
      </w:r>
      <w:r w:rsidR="00A1664D" w:rsidRPr="00EF2AFC">
        <w:rPr>
          <w:rFonts w:ascii="Montserrat" w:hAnsi="Montserrat"/>
          <w:b/>
          <w:sz w:val="44"/>
          <w:szCs w:val="36"/>
          <w:u w:val="single"/>
        </w:rPr>
        <w:t>2</w:t>
      </w:r>
      <w:r w:rsidR="00F3549B" w:rsidRPr="00EF2AFC">
        <w:rPr>
          <w:rFonts w:ascii="Montserrat" w:hAnsi="Montserrat"/>
          <w:b/>
          <w:sz w:val="44"/>
          <w:szCs w:val="36"/>
          <w:u w:val="single"/>
        </w:rPr>
        <w:t xml:space="preserve"> - 202</w:t>
      </w:r>
      <w:r w:rsidR="00A1664D" w:rsidRPr="00EF2AFC">
        <w:rPr>
          <w:rFonts w:ascii="Montserrat" w:hAnsi="Montserrat"/>
          <w:b/>
          <w:sz w:val="44"/>
          <w:szCs w:val="36"/>
          <w:u w:val="single"/>
        </w:rPr>
        <w:t>3</w:t>
      </w:r>
    </w:p>
    <w:p w14:paraId="14F1CF47" w14:textId="289EFF94" w:rsidR="006C5F9F" w:rsidRPr="00EF2AFC" w:rsidRDefault="006C5F9F" w:rsidP="001A5361">
      <w:pPr>
        <w:jc w:val="center"/>
        <w:rPr>
          <w:rFonts w:ascii="Montserrat" w:hAnsi="Montserrat"/>
          <w:b/>
          <w:sz w:val="44"/>
          <w:szCs w:val="36"/>
          <w:u w:val="single"/>
        </w:rPr>
      </w:pPr>
    </w:p>
    <w:p w14:paraId="270B8750" w14:textId="6BE3F076" w:rsidR="009F24A0" w:rsidRPr="00EF2AFC" w:rsidRDefault="00F3549B" w:rsidP="006C5F9F">
      <w:pPr>
        <w:pStyle w:val="ListParagraph"/>
        <w:numPr>
          <w:ilvl w:val="0"/>
          <w:numId w:val="8"/>
        </w:numPr>
        <w:rPr>
          <w:rFonts w:ascii="Montserrat" w:hAnsi="Montserrat"/>
          <w:sz w:val="32"/>
          <w:szCs w:val="32"/>
        </w:rPr>
      </w:pPr>
      <w:r w:rsidRPr="00EF2AFC">
        <w:rPr>
          <w:rFonts w:ascii="Montserrat" w:hAnsi="Montserrat"/>
          <w:sz w:val="32"/>
          <w:szCs w:val="32"/>
        </w:rPr>
        <w:t xml:space="preserve">Sport </w:t>
      </w:r>
      <w:r w:rsidR="00A12922" w:rsidRPr="00EF2AFC">
        <w:rPr>
          <w:rFonts w:ascii="Montserrat" w:hAnsi="Montserrat"/>
          <w:sz w:val="32"/>
          <w:szCs w:val="32"/>
        </w:rPr>
        <w:t xml:space="preserve">is a priority at Buckton Fields Primary School. We endeavor to provide </w:t>
      </w:r>
      <w:r w:rsidR="0082219C" w:rsidRPr="00EF2AFC">
        <w:rPr>
          <w:rFonts w:ascii="Montserrat" w:hAnsi="Montserrat"/>
          <w:sz w:val="32"/>
          <w:szCs w:val="32"/>
        </w:rPr>
        <w:t>rich sporting opportunities, develop talents and passion for sports and en</w:t>
      </w:r>
      <w:r w:rsidR="00C0343E">
        <w:rPr>
          <w:rFonts w:ascii="Montserrat" w:hAnsi="Montserrat"/>
          <w:sz w:val="32"/>
          <w:szCs w:val="32"/>
        </w:rPr>
        <w:t>c</w:t>
      </w:r>
      <w:r w:rsidR="0082219C" w:rsidRPr="00EF2AFC">
        <w:rPr>
          <w:rFonts w:ascii="Montserrat" w:hAnsi="Montserrat"/>
          <w:sz w:val="32"/>
          <w:szCs w:val="32"/>
        </w:rPr>
        <w:t xml:space="preserve">ourage our children to lead a healthy and active lifestyle. </w:t>
      </w:r>
    </w:p>
    <w:tbl>
      <w:tblPr>
        <w:tblpPr w:leftFromText="180" w:rightFromText="180" w:vertAnchor="page" w:horzAnchor="margin" w:tblpXSpec="center" w:tblpY="1"/>
        <w:tblW w:w="158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4961"/>
        <w:gridCol w:w="1276"/>
        <w:gridCol w:w="4121"/>
        <w:gridCol w:w="3339"/>
      </w:tblGrid>
      <w:tr w:rsidR="000337FB" w:rsidRPr="00EF2AFC" w14:paraId="096A6E2E" w14:textId="77777777" w:rsidTr="000A6070">
        <w:trPr>
          <w:trHeight w:val="454"/>
        </w:trPr>
        <w:tc>
          <w:tcPr>
            <w:tcW w:w="15814" w:type="dxa"/>
            <w:gridSpan w:val="5"/>
          </w:tcPr>
          <w:p w14:paraId="65A1C0B3" w14:textId="66F615D3" w:rsidR="000337FB" w:rsidRPr="00EF2AFC" w:rsidRDefault="000337FB" w:rsidP="00F3549B">
            <w:pPr>
              <w:pStyle w:val="TableParagraph"/>
              <w:rPr>
                <w:rFonts w:ascii="Montserrat" w:hAnsi="Montserrat"/>
                <w:b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lastRenderedPageBreak/>
              <w:t xml:space="preserve">Key Objective 1: </w:t>
            </w:r>
            <w:r w:rsidR="00F3549B"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To provide extra-curricular clubs which encourage </w:t>
            </w:r>
            <w:r w:rsidR="00F36D9D"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>pupils’</w:t>
            </w:r>
            <w:r w:rsidR="00F3549B"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 enjoyment in sporting activities</w:t>
            </w:r>
            <w:r w:rsidR="00EF2AFC"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>.</w:t>
            </w:r>
          </w:p>
        </w:tc>
      </w:tr>
      <w:tr w:rsidR="000337FB" w:rsidRPr="00EF2AFC" w14:paraId="15232DF5" w14:textId="77777777" w:rsidTr="000A6070">
        <w:trPr>
          <w:trHeight w:val="640"/>
        </w:trPr>
        <w:tc>
          <w:tcPr>
            <w:tcW w:w="2117" w:type="dxa"/>
          </w:tcPr>
          <w:p w14:paraId="5311A018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School focus with clarity on intended impact on pupils:</w:t>
            </w:r>
          </w:p>
        </w:tc>
        <w:tc>
          <w:tcPr>
            <w:tcW w:w="4961" w:type="dxa"/>
          </w:tcPr>
          <w:p w14:paraId="66379A33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276" w:type="dxa"/>
          </w:tcPr>
          <w:p w14:paraId="7E237C6D" w14:textId="239308E7" w:rsidR="000337FB" w:rsidRPr="00EF2AFC" w:rsidRDefault="000337FB" w:rsidP="004B2A00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 xml:space="preserve">Funding </w:t>
            </w:r>
            <w:r w:rsidR="004B2A00">
              <w:rPr>
                <w:rFonts w:ascii="Montserrat" w:hAnsi="Montserrat"/>
                <w:b/>
                <w:color w:val="231F20"/>
                <w:sz w:val="20"/>
                <w:szCs w:val="20"/>
              </w:rPr>
              <w:t>Spent</w:t>
            </w:r>
          </w:p>
        </w:tc>
        <w:tc>
          <w:tcPr>
            <w:tcW w:w="4121" w:type="dxa"/>
          </w:tcPr>
          <w:p w14:paraId="32696300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339" w:type="dxa"/>
          </w:tcPr>
          <w:p w14:paraId="1007C527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0337FB" w:rsidRPr="00EF2AFC" w14:paraId="7173CFED" w14:textId="77777777" w:rsidTr="000A6070">
        <w:trPr>
          <w:trHeight w:val="2920"/>
        </w:trPr>
        <w:tc>
          <w:tcPr>
            <w:tcW w:w="2117" w:type="dxa"/>
          </w:tcPr>
          <w:p w14:paraId="01A6B9BE" w14:textId="26AEE7E0" w:rsidR="000337FB" w:rsidRPr="00EF2AFC" w:rsidRDefault="00F3549B" w:rsidP="000337FB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  <w:r w:rsidRPr="00EF2AFC">
              <w:rPr>
                <w:rFonts w:ascii="Montserrat" w:hAnsi="Montserrat" w:cstheme="minorHAnsi"/>
                <w:sz w:val="20"/>
                <w:szCs w:val="20"/>
              </w:rPr>
              <w:t>Focus on specific groupings to ensure numbers of children attending are high</w:t>
            </w:r>
            <w:r w:rsidR="00E022B0">
              <w:rPr>
                <w:rFonts w:ascii="Montserrat" w:hAnsi="Montserrat" w:cstheme="minorHAnsi"/>
                <w:sz w:val="20"/>
                <w:szCs w:val="20"/>
              </w:rPr>
              <w:t xml:space="preserve"> and clubs are accessible for all</w:t>
            </w:r>
            <w:r w:rsidRPr="00EF2AFC">
              <w:rPr>
                <w:rFonts w:ascii="Montserrat" w:hAnsi="Montserrat" w:cstheme="minorHAnsi"/>
                <w:sz w:val="20"/>
                <w:szCs w:val="20"/>
              </w:rPr>
              <w:t xml:space="preserve">. </w:t>
            </w:r>
          </w:p>
          <w:p w14:paraId="6B10911A" w14:textId="10E5B135" w:rsidR="000337FB" w:rsidRPr="00EF2AFC" w:rsidRDefault="000337FB" w:rsidP="000337FB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9B72BA" w14:textId="357C034B" w:rsidR="000337FB" w:rsidRP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Provide </w:t>
            </w:r>
            <w:r w:rsidR="0079065C">
              <w:rPr>
                <w:rFonts w:ascii="Montserrat" w:hAnsi="Montserrat"/>
                <w:sz w:val="20"/>
                <w:szCs w:val="20"/>
              </w:rPr>
              <w:t>accessible</w:t>
            </w:r>
            <w:r>
              <w:rPr>
                <w:rFonts w:ascii="Montserrat" w:hAnsi="Montserrat"/>
                <w:sz w:val="20"/>
                <w:szCs w:val="20"/>
              </w:rPr>
              <w:t xml:space="preserve"> sporting</w:t>
            </w:r>
            <w:r w:rsidR="000337FB" w:rsidRPr="00EF2AFC">
              <w:rPr>
                <w:rFonts w:ascii="Montserrat" w:hAnsi="Montserrat"/>
                <w:sz w:val="20"/>
                <w:szCs w:val="20"/>
              </w:rPr>
              <w:t xml:space="preserve"> extra-curricula</w:t>
            </w:r>
            <w:r w:rsidR="00F3549B" w:rsidRPr="00EF2AFC">
              <w:rPr>
                <w:rFonts w:ascii="Montserrat" w:hAnsi="Montserrat"/>
                <w:sz w:val="20"/>
                <w:szCs w:val="20"/>
              </w:rPr>
              <w:t xml:space="preserve">r clubs from </w:t>
            </w:r>
            <w:r w:rsidR="0079065C">
              <w:rPr>
                <w:rFonts w:ascii="Montserrat" w:hAnsi="Montserrat"/>
                <w:sz w:val="20"/>
                <w:szCs w:val="20"/>
              </w:rPr>
              <w:t>October</w:t>
            </w:r>
            <w:r>
              <w:rPr>
                <w:rFonts w:ascii="Montserrat" w:hAnsi="Montserrat"/>
                <w:sz w:val="20"/>
                <w:szCs w:val="20"/>
              </w:rPr>
              <w:t xml:space="preserve"> 2022. </w:t>
            </w:r>
          </w:p>
          <w:p w14:paraId="678D3324" w14:textId="0A125559" w:rsidR="000337FB" w:rsidRDefault="000337FB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7C60EA48" w14:textId="2D08B9C7" w:rsid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42CBD73E" w14:textId="210D3819" w:rsid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132DD101" w14:textId="145D0137" w:rsid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Provide a lunch club twice a week to target specific groups of children.</w:t>
            </w:r>
          </w:p>
          <w:p w14:paraId="4F0459D8" w14:textId="74F79C84" w:rsid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5A3C671E" w14:textId="5A4CCAC8" w:rsid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4F0C2F2D" w14:textId="139DB3AE" w:rsidR="00EF2AFC" w:rsidRP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85% of children attend an additional sporting club. </w:t>
            </w:r>
          </w:p>
          <w:p w14:paraId="60AA721C" w14:textId="132A2A97" w:rsidR="00A7689B" w:rsidRPr="00EF2AFC" w:rsidRDefault="00A7689B" w:rsidP="00EF2AFC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892F0" w14:textId="5A89D461" w:rsidR="000337FB" w:rsidRPr="00EF2AFC" w:rsidRDefault="0079065C" w:rsidP="004B2A00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£</w:t>
            </w:r>
            <w:r w:rsidR="005D4988">
              <w:rPr>
                <w:rFonts w:ascii="Montserrat" w:hAnsi="Montserrat"/>
                <w:sz w:val="20"/>
                <w:szCs w:val="20"/>
              </w:rPr>
              <w:t>46</w:t>
            </w:r>
            <w:r w:rsidR="004B2A00">
              <w:rPr>
                <w:rFonts w:ascii="Montserrat" w:hAnsi="Montserrat"/>
                <w:sz w:val="20"/>
                <w:szCs w:val="20"/>
              </w:rPr>
              <w:t>99</w:t>
            </w:r>
          </w:p>
        </w:tc>
        <w:tc>
          <w:tcPr>
            <w:tcW w:w="4121" w:type="dxa"/>
          </w:tcPr>
          <w:p w14:paraId="797710BA" w14:textId="3F45F34F" w:rsidR="004B2A00" w:rsidRDefault="00867EF6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4B2A00">
              <w:rPr>
                <w:rFonts w:ascii="Montserrat" w:hAnsi="Montserrat"/>
                <w:sz w:val="20"/>
                <w:szCs w:val="20"/>
              </w:rPr>
              <w:t xml:space="preserve">The school was able to provide a range of additional clubs throughout </w:t>
            </w:r>
            <w:r w:rsidR="002047A9">
              <w:rPr>
                <w:rFonts w:ascii="Montserrat" w:hAnsi="Montserrat"/>
                <w:sz w:val="20"/>
                <w:szCs w:val="20"/>
              </w:rPr>
              <w:t xml:space="preserve">the year </w:t>
            </w:r>
            <w:r w:rsidR="004B2A00">
              <w:rPr>
                <w:rFonts w:ascii="Montserrat" w:hAnsi="Montserrat"/>
                <w:sz w:val="20"/>
                <w:szCs w:val="20"/>
              </w:rPr>
              <w:t>which engaged the children e.g. Martial Arts</w:t>
            </w:r>
            <w:r w:rsidR="005D4988">
              <w:rPr>
                <w:rFonts w:ascii="Montserrat" w:hAnsi="Montserrat"/>
                <w:sz w:val="20"/>
                <w:szCs w:val="20"/>
              </w:rPr>
              <w:t>, Irish Dance classes, Tennis Coaching.</w:t>
            </w:r>
          </w:p>
          <w:p w14:paraId="4051E620" w14:textId="77777777" w:rsidR="004B2A00" w:rsidRDefault="004B2A00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4659B0D8" w14:textId="0C128496" w:rsidR="00867EF6" w:rsidRPr="00EF2AFC" w:rsidRDefault="004B2A00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86% of children attended a sporting club </w:t>
            </w:r>
          </w:p>
        </w:tc>
        <w:tc>
          <w:tcPr>
            <w:tcW w:w="3339" w:type="dxa"/>
          </w:tcPr>
          <w:p w14:paraId="79E21606" w14:textId="6008F8B0" w:rsidR="000337FB" w:rsidRPr="00EF2AFC" w:rsidRDefault="002047A9" w:rsidP="000A6070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Continue with the clubs we have and evaluate what other options could be offered </w:t>
            </w:r>
          </w:p>
        </w:tc>
      </w:tr>
      <w:tr w:rsidR="000337FB" w:rsidRPr="00EF2AFC" w14:paraId="575F6C89" w14:textId="77777777" w:rsidTr="000A6070">
        <w:trPr>
          <w:trHeight w:val="454"/>
        </w:trPr>
        <w:tc>
          <w:tcPr>
            <w:tcW w:w="15814" w:type="dxa"/>
            <w:gridSpan w:val="5"/>
          </w:tcPr>
          <w:p w14:paraId="12DD85B7" w14:textId="7717446D" w:rsidR="000337FB" w:rsidRPr="00EF2AFC" w:rsidRDefault="005B75D2" w:rsidP="005B75D2">
            <w:pPr>
              <w:pStyle w:val="TableParagraph"/>
              <w:spacing w:before="19" w:line="288" w:lineRule="exact"/>
              <w:ind w:left="70"/>
              <w:rPr>
                <w:rFonts w:ascii="Montserrat" w:hAnsi="Montserrat"/>
                <w:b/>
                <w:color w:val="0070C0"/>
                <w:sz w:val="24"/>
                <w:szCs w:val="24"/>
              </w:rPr>
            </w:pP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Key Objective </w:t>
            </w:r>
            <w:r w:rsidR="00075A8D">
              <w:rPr>
                <w:rFonts w:ascii="Montserrat" w:hAnsi="Montserrat"/>
                <w:b/>
                <w:color w:val="0057A0"/>
                <w:sz w:val="24"/>
                <w:szCs w:val="24"/>
              </w:rPr>
              <w:t>2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: To </w:t>
            </w:r>
            <w:r w:rsidR="00202AD5">
              <w:rPr>
                <w:rFonts w:ascii="Montserrat" w:hAnsi="Montserrat"/>
                <w:b/>
                <w:color w:val="0057A0"/>
                <w:sz w:val="24"/>
                <w:szCs w:val="24"/>
              </w:rPr>
              <w:t>provide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 innovate </w:t>
            </w:r>
            <w:r w:rsidR="00202AD5">
              <w:rPr>
                <w:rFonts w:ascii="Montserrat" w:hAnsi="Montserrat"/>
                <w:b/>
                <w:color w:val="0057A0"/>
                <w:sz w:val="24"/>
                <w:szCs w:val="24"/>
              </w:rPr>
              <w:t>and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 unique sporting opportunities aimed at enhancing our curriculum further.</w:t>
            </w:r>
          </w:p>
        </w:tc>
      </w:tr>
      <w:tr w:rsidR="000337FB" w:rsidRPr="00EF2AFC" w14:paraId="7E16D22C" w14:textId="77777777" w:rsidTr="000A6070">
        <w:trPr>
          <w:trHeight w:val="501"/>
        </w:trPr>
        <w:tc>
          <w:tcPr>
            <w:tcW w:w="2117" w:type="dxa"/>
          </w:tcPr>
          <w:p w14:paraId="02D3A04F" w14:textId="77777777" w:rsidR="000337FB" w:rsidRPr="00EF2AFC" w:rsidRDefault="000A6070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School focus with clarity on intended impact on pupils:</w:t>
            </w:r>
          </w:p>
        </w:tc>
        <w:tc>
          <w:tcPr>
            <w:tcW w:w="4961" w:type="dxa"/>
          </w:tcPr>
          <w:p w14:paraId="0BB9B6B1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276" w:type="dxa"/>
          </w:tcPr>
          <w:p w14:paraId="6EA25C6C" w14:textId="6355BA3A" w:rsidR="000337FB" w:rsidRPr="00EF2AFC" w:rsidRDefault="000337FB" w:rsidP="002047A9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 xml:space="preserve">Funding </w:t>
            </w:r>
            <w:r w:rsidR="002047A9">
              <w:rPr>
                <w:rFonts w:ascii="Montserrat" w:hAnsi="Montserrat"/>
                <w:b/>
                <w:color w:val="231F20"/>
                <w:sz w:val="20"/>
                <w:szCs w:val="20"/>
              </w:rPr>
              <w:t>Spent</w:t>
            </w:r>
          </w:p>
        </w:tc>
        <w:tc>
          <w:tcPr>
            <w:tcW w:w="4121" w:type="dxa"/>
          </w:tcPr>
          <w:p w14:paraId="65C08DF0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339" w:type="dxa"/>
          </w:tcPr>
          <w:p w14:paraId="271224B4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0337FB" w:rsidRPr="00EF2AFC" w14:paraId="57430F20" w14:textId="77777777" w:rsidTr="000A6070">
        <w:trPr>
          <w:trHeight w:val="501"/>
        </w:trPr>
        <w:tc>
          <w:tcPr>
            <w:tcW w:w="2117" w:type="dxa"/>
          </w:tcPr>
          <w:p w14:paraId="09D15808" w14:textId="2C7CF6DE" w:rsidR="00202AD5" w:rsidRPr="00EF2AFC" w:rsidRDefault="000337FB" w:rsidP="00202AD5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Pupils have a broader range of sporting activities to participate in</w:t>
            </w:r>
            <w:r w:rsidR="00202AD5">
              <w:rPr>
                <w:rFonts w:ascii="Montserrat" w:hAnsi="Montserrat"/>
                <w:sz w:val="20"/>
                <w:szCs w:val="20"/>
              </w:rPr>
              <w:t xml:space="preserve"> and develop talents. </w:t>
            </w:r>
          </w:p>
          <w:p w14:paraId="5F416DFF" w14:textId="77777777" w:rsidR="000A6070" w:rsidRPr="00EF2AFC" w:rsidRDefault="000A6070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6C25AEA5" w14:textId="77777777" w:rsidR="000A6070" w:rsidRPr="00EF2AFC" w:rsidRDefault="000A6070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color w:val="231F2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A7B1357" w14:textId="10C34BA4" w:rsidR="003365D1" w:rsidRPr="00EF2AFC" w:rsidRDefault="003365D1" w:rsidP="002047A9">
            <w:pPr>
              <w:pStyle w:val="TableParagraph"/>
              <w:spacing w:before="21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>Participate in the Trust competitive sports competitions and seek support from the Trust PE Lead to add to the opportunities on offer to our children.</w:t>
            </w:r>
          </w:p>
          <w:p w14:paraId="1A863A32" w14:textId="77777777" w:rsidR="000337FB" w:rsidRPr="00EF2AFC" w:rsidRDefault="000337FB" w:rsidP="005B75D2">
            <w:pPr>
              <w:pStyle w:val="TableParagraph"/>
              <w:spacing w:before="21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44BE3596" w14:textId="44A3631A" w:rsidR="000B6429" w:rsidRPr="00EF2AFC" w:rsidRDefault="000A6070" w:rsidP="004A44B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Sports </w:t>
            </w:r>
            <w:r w:rsidR="00E14F37">
              <w:rPr>
                <w:rFonts w:ascii="Montserrat" w:hAnsi="Montserrat"/>
                <w:color w:val="231F20"/>
                <w:sz w:val="20"/>
                <w:szCs w:val="20"/>
              </w:rPr>
              <w:t>Week</w:t>
            </w:r>
            <w:r w:rsidR="00816496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is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used</w:t>
            </w:r>
            <w:r w:rsidR="000337F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to raise the profile of 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sport and </w:t>
            </w:r>
            <w:r w:rsidR="000337F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the impact sport 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can have on the body. This will link with teaching children about the </w:t>
            </w:r>
            <w:r w:rsidR="000337F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importance of </w:t>
            </w:r>
            <w:r w:rsidR="00E14F37">
              <w:rPr>
                <w:rFonts w:ascii="Montserrat" w:hAnsi="Montserrat"/>
                <w:color w:val="231F20"/>
                <w:sz w:val="20"/>
                <w:szCs w:val="20"/>
              </w:rPr>
              <w:t>living a healthy lifestyle and expose them to unique sporting</w:t>
            </w:r>
            <w:r w:rsidR="000337F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opportunities. </w:t>
            </w:r>
          </w:p>
        </w:tc>
        <w:tc>
          <w:tcPr>
            <w:tcW w:w="1276" w:type="dxa"/>
          </w:tcPr>
          <w:p w14:paraId="1AF8880A" w14:textId="438AB6E3" w:rsidR="000337FB" w:rsidRPr="00EF2AFC" w:rsidRDefault="00E23067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£</w:t>
            </w:r>
            <w:r w:rsidR="007B5F62">
              <w:rPr>
                <w:rFonts w:ascii="Montserrat" w:hAnsi="Montserrat"/>
                <w:sz w:val="20"/>
                <w:szCs w:val="20"/>
              </w:rPr>
              <w:t xml:space="preserve">6319 </w:t>
            </w:r>
          </w:p>
          <w:p w14:paraId="5FED727E" w14:textId="42493571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3B8A4553" w14:textId="42924B1B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579343D9" w14:textId="77777777" w:rsidR="00E14F37" w:rsidRDefault="00E14F37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0DFA7B58" w14:textId="77777777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760BA885" w14:textId="77777777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79AE941A" w14:textId="77777777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47EB61AD" w14:textId="77777777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501AA763" w14:textId="0FA3A1BF" w:rsidR="001A7C82" w:rsidRPr="00EF2AFC" w:rsidRDefault="001A7C82" w:rsidP="004A44BB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21" w:type="dxa"/>
          </w:tcPr>
          <w:p w14:paraId="486077D1" w14:textId="09671899" w:rsidR="00C15446" w:rsidRDefault="002047A9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>Sports week ensured all children were engaging positively with sport and healthy lifestyle</w:t>
            </w:r>
            <w:r w:rsidR="005D4988">
              <w:rPr>
                <w:rFonts w:ascii="Montserrat" w:hAnsi="Montserrat"/>
                <w:color w:val="231F20"/>
                <w:sz w:val="20"/>
                <w:szCs w:val="20"/>
              </w:rPr>
              <w:t xml:space="preserve"> e.g. Yoga and trampolining at Benham Sports Centre</w:t>
            </w:r>
          </w:p>
          <w:p w14:paraId="147652B6" w14:textId="1A4FBFA0" w:rsidR="002047A9" w:rsidRDefault="002047A9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007716C0" w14:textId="73B06B02" w:rsidR="002047A9" w:rsidRDefault="002047A9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520632D3" w14:textId="427883F2" w:rsidR="002047A9" w:rsidRPr="00EF2AFC" w:rsidRDefault="002047A9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>Each year group took part in the Trust competitive sports competitions with Reception winning medals.</w:t>
            </w:r>
            <w:r w:rsidR="007B5F62">
              <w:rPr>
                <w:rFonts w:ascii="Montserrat" w:hAnsi="Montserrat"/>
                <w:color w:val="231F20"/>
                <w:sz w:val="20"/>
                <w:szCs w:val="20"/>
              </w:rPr>
              <w:t xml:space="preserve"> Additional coaching and transport to and from competitions took up the bulk of the spend.</w:t>
            </w:r>
          </w:p>
          <w:p w14:paraId="29947063" w14:textId="365C2D40" w:rsidR="00C15446" w:rsidRPr="00EF2AFC" w:rsidRDefault="00C15446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</w:tc>
        <w:tc>
          <w:tcPr>
            <w:tcW w:w="3339" w:type="dxa"/>
          </w:tcPr>
          <w:p w14:paraId="4D438652" w14:textId="366FFCDF" w:rsidR="000337FB" w:rsidRDefault="002047A9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lastRenderedPageBreak/>
              <w:t xml:space="preserve">Much of the funding has gone on the transport to the venues </w:t>
            </w:r>
          </w:p>
          <w:p w14:paraId="2C0083F2" w14:textId="77777777" w:rsidR="002047A9" w:rsidRDefault="002047A9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3EA83D43" w14:textId="0A91C4EE" w:rsidR="002047A9" w:rsidRPr="00EF2AFC" w:rsidRDefault="002047A9" w:rsidP="002047A9">
            <w:pPr>
              <w:pStyle w:val="TableParagraph"/>
              <w:spacing w:before="27" w:line="235" w:lineRule="auto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 xml:space="preserve">Maintaining capacity to engage in competitive sport will continue to be a priority next year to ensure our children build aspiration and resilience   </w:t>
            </w:r>
          </w:p>
        </w:tc>
      </w:tr>
      <w:tr w:rsidR="000337FB" w:rsidRPr="00EF2AFC" w14:paraId="48AD9D26" w14:textId="77777777" w:rsidTr="000A6070">
        <w:trPr>
          <w:trHeight w:val="454"/>
        </w:trPr>
        <w:tc>
          <w:tcPr>
            <w:tcW w:w="15814" w:type="dxa"/>
            <w:gridSpan w:val="5"/>
          </w:tcPr>
          <w:p w14:paraId="42A82C05" w14:textId="24D698D3" w:rsidR="000337FB" w:rsidRPr="00EF2AFC" w:rsidRDefault="000B6429" w:rsidP="000B6429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color w:val="0070C0"/>
                <w:sz w:val="24"/>
                <w:szCs w:val="24"/>
              </w:rPr>
            </w:pP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Key Objective </w:t>
            </w:r>
            <w:r w:rsidR="001B3288">
              <w:rPr>
                <w:rFonts w:ascii="Montserrat" w:hAnsi="Montserrat"/>
                <w:b/>
                <w:color w:val="0057A0"/>
                <w:sz w:val="24"/>
                <w:szCs w:val="24"/>
              </w:rPr>
              <w:t>3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>: To enhance and provide high quality sports teaching through quality coaching and PE teaching.</w:t>
            </w:r>
          </w:p>
        </w:tc>
      </w:tr>
      <w:tr w:rsidR="000337FB" w:rsidRPr="00EF2AFC" w14:paraId="02C2351A" w14:textId="77777777" w:rsidTr="000A6070">
        <w:trPr>
          <w:trHeight w:val="501"/>
        </w:trPr>
        <w:tc>
          <w:tcPr>
            <w:tcW w:w="2117" w:type="dxa"/>
          </w:tcPr>
          <w:p w14:paraId="477292C5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School focus with clarity on intended impact on pupils:</w:t>
            </w:r>
          </w:p>
        </w:tc>
        <w:tc>
          <w:tcPr>
            <w:tcW w:w="4961" w:type="dxa"/>
          </w:tcPr>
          <w:p w14:paraId="117572D9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276" w:type="dxa"/>
          </w:tcPr>
          <w:p w14:paraId="61C3BC28" w14:textId="788FE92F" w:rsidR="000337FB" w:rsidRPr="00EF2AFC" w:rsidRDefault="002047A9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231F20"/>
                <w:sz w:val="20"/>
                <w:szCs w:val="20"/>
              </w:rPr>
              <w:t>Funding Spent</w:t>
            </w:r>
          </w:p>
        </w:tc>
        <w:tc>
          <w:tcPr>
            <w:tcW w:w="4121" w:type="dxa"/>
          </w:tcPr>
          <w:p w14:paraId="2D1635C1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339" w:type="dxa"/>
          </w:tcPr>
          <w:p w14:paraId="4819042E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0337FB" w:rsidRPr="00EF2AFC" w14:paraId="7E06BCF8" w14:textId="77777777" w:rsidTr="000A6070">
        <w:trPr>
          <w:trHeight w:val="501"/>
        </w:trPr>
        <w:tc>
          <w:tcPr>
            <w:tcW w:w="2117" w:type="dxa"/>
          </w:tcPr>
          <w:p w14:paraId="6F7BD87F" w14:textId="07AFE9F2" w:rsidR="000B6429" w:rsidRPr="00EF2AFC" w:rsidRDefault="000337FB" w:rsidP="000B6429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Pupils receive high quality P.E from specialists</w:t>
            </w:r>
            <w:r w:rsidR="004A44BB" w:rsidRPr="00EF2AFC">
              <w:rPr>
                <w:rFonts w:ascii="Montserrat" w:hAnsi="Montserrat"/>
                <w:sz w:val="20"/>
                <w:szCs w:val="20"/>
              </w:rPr>
              <w:t xml:space="preserve"> to support skills</w:t>
            </w:r>
            <w:r w:rsidR="000B6429" w:rsidRPr="00EF2AFC">
              <w:rPr>
                <w:rFonts w:ascii="Montserrat" w:hAnsi="Montserrat"/>
                <w:sz w:val="20"/>
                <w:szCs w:val="20"/>
              </w:rPr>
              <w:t>.</w:t>
            </w:r>
          </w:p>
          <w:p w14:paraId="7D2D66DD" w14:textId="77777777" w:rsidR="000B6429" w:rsidRPr="00EF2AFC" w:rsidRDefault="000B6429" w:rsidP="000B6429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00A79B0D" w14:textId="77777777" w:rsidR="004A44BB" w:rsidRPr="00EF2AFC" w:rsidRDefault="004A44BB" w:rsidP="000B6429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7B2907FD" w14:textId="77777777" w:rsidR="00075A8D" w:rsidRDefault="00075A8D" w:rsidP="004A44BB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</w:p>
          <w:p w14:paraId="3E6930D7" w14:textId="77777777" w:rsidR="00075A8D" w:rsidRDefault="00075A8D" w:rsidP="004A44BB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</w:p>
          <w:p w14:paraId="258CE209" w14:textId="77777777" w:rsidR="00075A8D" w:rsidRDefault="00075A8D" w:rsidP="004A44BB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</w:p>
          <w:p w14:paraId="40721FDF" w14:textId="64838B89" w:rsidR="000B6429" w:rsidRPr="00EF2AFC" w:rsidRDefault="000B6429" w:rsidP="004A44BB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Staff to receive training and support for high quality PE teaching</w:t>
            </w:r>
            <w:r w:rsidR="004A44BB" w:rsidRPr="00EF2AFC">
              <w:rPr>
                <w:rFonts w:ascii="Montserrat" w:hAnsi="Montserrat"/>
                <w:sz w:val="20"/>
                <w:szCs w:val="20"/>
              </w:rPr>
              <w:t xml:space="preserve"> impacting on pupils skills</w:t>
            </w:r>
            <w:r w:rsidRPr="00EF2AFC"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753D9602" w14:textId="332BAAE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Throughout the year, </w:t>
            </w:r>
            <w:r w:rsidR="00065FB5">
              <w:rPr>
                <w:rFonts w:ascii="Montserrat" w:hAnsi="Montserrat"/>
                <w:color w:val="231F20"/>
                <w:sz w:val="20"/>
                <w:szCs w:val="20"/>
              </w:rPr>
              <w:t xml:space="preserve">PE specialists 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provide </w:t>
            </w:r>
            <w:r w:rsidR="00065FB5">
              <w:rPr>
                <w:rFonts w:ascii="Montserrat" w:hAnsi="Montserrat"/>
                <w:color w:val="231F20"/>
                <w:sz w:val="20"/>
                <w:szCs w:val="20"/>
              </w:rPr>
              <w:t>high quality PE lessons to support our curriculum</w:t>
            </w:r>
            <w:r w:rsidR="005B75D2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. </w:t>
            </w:r>
            <w:r w:rsidR="00065FB5">
              <w:rPr>
                <w:rFonts w:ascii="Montserrat" w:hAnsi="Montserrat"/>
                <w:color w:val="231F20"/>
                <w:sz w:val="20"/>
                <w:szCs w:val="20"/>
              </w:rPr>
              <w:t>Share practice with teaching staff to develop teachings skills and support their CPD</w:t>
            </w:r>
            <w:r w:rsidR="00A14441" w:rsidRPr="00EF2AFC">
              <w:rPr>
                <w:rFonts w:ascii="Montserrat" w:hAnsi="Montserrat"/>
                <w:color w:val="231F20"/>
                <w:sz w:val="20"/>
                <w:szCs w:val="20"/>
              </w:rPr>
              <w:t>.</w:t>
            </w:r>
          </w:p>
          <w:p w14:paraId="56B0CF6C" w14:textId="29C57E56" w:rsidR="005B75D2" w:rsidRDefault="005B75D2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188C60EB" w14:textId="5C6EC946" w:rsidR="001B3288" w:rsidRDefault="001B3288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212C5B39" w14:textId="3741B4C9" w:rsidR="001B3288" w:rsidRDefault="001B3288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6EC15E5B" w14:textId="77777777" w:rsidR="001A3C6C" w:rsidRPr="00EF2AFC" w:rsidRDefault="001A3C6C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3E0E8758" w14:textId="54FF9EDD" w:rsidR="00765F73" w:rsidRPr="00EF2AFC" w:rsidRDefault="000A6070" w:rsidP="004A44BB">
            <w:pPr>
              <w:pStyle w:val="TableParagraph"/>
              <w:spacing w:before="21"/>
              <w:rPr>
                <w:rFonts w:ascii="Montserrat" w:hAnsi="Montserrat"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>Staff training</w:t>
            </w:r>
            <w:r w:rsidR="00190161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>to ensure that staff are confident and comfortable</w:t>
            </w:r>
            <w:r w:rsidR="000B6429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with teaching PE and running extra-curricular sporting clubs.</w:t>
            </w:r>
            <w:r w:rsidR="004A44B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Training provides opportunities for staff to enhance their skills</w:t>
            </w:r>
            <w:r w:rsidR="00190161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through coaching, mentoring and</w:t>
            </w:r>
            <w:r w:rsidR="004A44B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team observations. </w:t>
            </w:r>
          </w:p>
        </w:tc>
        <w:tc>
          <w:tcPr>
            <w:tcW w:w="1276" w:type="dxa"/>
          </w:tcPr>
          <w:p w14:paraId="1717FBD1" w14:textId="51DCA266" w:rsidR="001A7C82" w:rsidRPr="00EF2AFC" w:rsidRDefault="001A7C82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  <w:highlight w:val="yellow"/>
              </w:rPr>
            </w:pPr>
          </w:p>
          <w:p w14:paraId="184EF7CD" w14:textId="3601B768" w:rsidR="001A7C82" w:rsidRPr="00065FB5" w:rsidRDefault="00065FB5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</w:rPr>
            </w:pPr>
            <w:r w:rsidRPr="00065FB5">
              <w:rPr>
                <w:rFonts w:ascii="Montserrat" w:hAnsi="Montserrat"/>
                <w:sz w:val="20"/>
                <w:szCs w:val="20"/>
              </w:rPr>
              <w:t>£</w:t>
            </w:r>
            <w:r w:rsidR="007B5F62">
              <w:rPr>
                <w:rFonts w:ascii="Montserrat" w:hAnsi="Montserrat"/>
                <w:sz w:val="20"/>
                <w:szCs w:val="20"/>
              </w:rPr>
              <w:t>4</w:t>
            </w:r>
            <w:r w:rsidR="005D4988">
              <w:rPr>
                <w:rFonts w:ascii="Montserrat" w:hAnsi="Montserrat"/>
                <w:sz w:val="20"/>
                <w:szCs w:val="20"/>
              </w:rPr>
              <w:t>737</w:t>
            </w:r>
          </w:p>
          <w:p w14:paraId="19B50D1D" w14:textId="77777777" w:rsidR="001A7C82" w:rsidRPr="00EF2AFC" w:rsidRDefault="001A7C82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  <w:highlight w:val="yellow"/>
              </w:rPr>
            </w:pPr>
          </w:p>
          <w:p w14:paraId="208A879B" w14:textId="67CBA86B" w:rsidR="001A7C82" w:rsidRPr="00EF2AFC" w:rsidRDefault="001A7C82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  <w:highlight w:val="yellow"/>
              </w:rPr>
            </w:pPr>
          </w:p>
          <w:p w14:paraId="0B08FE32" w14:textId="730C7829" w:rsidR="001A7C82" w:rsidRPr="00EF2AFC" w:rsidRDefault="001A7C82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  <w:highlight w:val="yellow"/>
              </w:rPr>
            </w:pPr>
          </w:p>
          <w:p w14:paraId="4194B0A3" w14:textId="3B03828C" w:rsidR="000337FB" w:rsidRPr="00EF2AFC" w:rsidRDefault="00CE2255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12C691CA" w14:textId="77777777" w:rsidR="00264774" w:rsidRPr="00EF2AFC" w:rsidRDefault="00264774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</w:rPr>
            </w:pPr>
          </w:p>
          <w:p w14:paraId="4E6B2118" w14:textId="3DB4568D" w:rsidR="00264774" w:rsidRPr="00EF2AFC" w:rsidRDefault="00264774" w:rsidP="001A7C82">
            <w:pPr>
              <w:pStyle w:val="TableParagraph"/>
              <w:spacing w:before="27" w:line="235" w:lineRule="auto"/>
              <w:rPr>
                <w:rFonts w:ascii="Montserrat" w:hAnsi="Montserrat"/>
                <w:color w:val="231F20"/>
                <w:sz w:val="20"/>
                <w:szCs w:val="20"/>
              </w:rPr>
            </w:pPr>
          </w:p>
        </w:tc>
        <w:tc>
          <w:tcPr>
            <w:tcW w:w="4121" w:type="dxa"/>
          </w:tcPr>
          <w:p w14:paraId="562FD2AE" w14:textId="381BCA54" w:rsidR="00C15446" w:rsidRDefault="002047A9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>Staff feel comfortable teaching the PE curriculum due to termly tra</w:t>
            </w:r>
            <w:r w:rsidR="005D4988">
              <w:rPr>
                <w:rFonts w:ascii="Montserrat" w:hAnsi="Montserrat"/>
                <w:color w:val="231F20"/>
                <w:sz w:val="20"/>
                <w:szCs w:val="20"/>
              </w:rPr>
              <w:t>ining sessions from the PE lead and expert external coaches that have provided additional support.</w:t>
            </w:r>
          </w:p>
          <w:p w14:paraId="28A116CB" w14:textId="46F44575" w:rsidR="002047A9" w:rsidRDefault="002047A9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24197FEF" w14:textId="10CA0228" w:rsidR="002047A9" w:rsidRPr="00EF2AFC" w:rsidRDefault="002047A9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>On monitoring and observation of PE lessons staff have shown a good standard of provision.</w:t>
            </w:r>
          </w:p>
          <w:p w14:paraId="672D5CEF" w14:textId="77777777" w:rsidR="00C15446" w:rsidRPr="00EF2AFC" w:rsidRDefault="00C15446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5E0B6AB5" w14:textId="77777777" w:rsidR="00C15446" w:rsidRPr="00EF2AFC" w:rsidRDefault="00C15446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41336F43" w14:textId="77777777" w:rsidR="00C15446" w:rsidRPr="00EF2AFC" w:rsidRDefault="00C15446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7EE185A8" w14:textId="0940B1F7" w:rsidR="00C15446" w:rsidRPr="00EF2AFC" w:rsidRDefault="00C15446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</w:tc>
        <w:tc>
          <w:tcPr>
            <w:tcW w:w="3339" w:type="dxa"/>
          </w:tcPr>
          <w:p w14:paraId="2CD18C79" w14:textId="553C7714" w:rsidR="000337FB" w:rsidRPr="00EF2AFC" w:rsidRDefault="002047A9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>Continue developing PE with new staff through support from the school and MAT PE leaders.</w:t>
            </w:r>
          </w:p>
        </w:tc>
      </w:tr>
      <w:tr w:rsidR="000337FB" w:rsidRPr="00EF2AFC" w14:paraId="1D418331" w14:textId="77777777" w:rsidTr="000A6070">
        <w:trPr>
          <w:trHeight w:val="454"/>
        </w:trPr>
        <w:tc>
          <w:tcPr>
            <w:tcW w:w="15814" w:type="dxa"/>
            <w:gridSpan w:val="5"/>
          </w:tcPr>
          <w:p w14:paraId="593357F3" w14:textId="51548B8E" w:rsidR="004A44BB" w:rsidRPr="00EF2AFC" w:rsidRDefault="000B6429" w:rsidP="00452F02">
            <w:pPr>
              <w:pStyle w:val="TableParagraph"/>
              <w:rPr>
                <w:rFonts w:ascii="Montserrat" w:hAnsi="Montserrat"/>
                <w:sz w:val="32"/>
                <w:szCs w:val="32"/>
              </w:rPr>
            </w:pP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Key Objective </w:t>
            </w:r>
            <w:r w:rsidR="001B3288">
              <w:rPr>
                <w:rFonts w:ascii="Montserrat" w:hAnsi="Montserrat"/>
                <w:b/>
                <w:color w:val="0057A0"/>
                <w:sz w:val="24"/>
                <w:szCs w:val="24"/>
              </w:rPr>
              <w:t>4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: </w:t>
            </w:r>
            <w:r w:rsidR="004A44BB" w:rsidRPr="00EF2AFC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1B3288">
              <w:rPr>
                <w:rFonts w:ascii="Montserrat" w:hAnsi="Montserrat"/>
                <w:b/>
                <w:color w:val="0070C0"/>
                <w:sz w:val="24"/>
                <w:szCs w:val="24"/>
              </w:rPr>
              <w:t xml:space="preserve">Provide opportunities for children to be active throughout the school day, achieving at least 30 minutes of physical activities (additional to PE lessons). </w:t>
            </w:r>
          </w:p>
          <w:p w14:paraId="638C6D14" w14:textId="321E8DD1" w:rsidR="000337FB" w:rsidRPr="00EF2AFC" w:rsidRDefault="000337FB" w:rsidP="000B6429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color w:val="0070C0"/>
                <w:sz w:val="24"/>
                <w:szCs w:val="24"/>
              </w:rPr>
            </w:pPr>
          </w:p>
        </w:tc>
      </w:tr>
      <w:tr w:rsidR="000337FB" w:rsidRPr="00EF2AFC" w14:paraId="1001FA32" w14:textId="77777777" w:rsidTr="000A6070">
        <w:trPr>
          <w:trHeight w:val="501"/>
        </w:trPr>
        <w:tc>
          <w:tcPr>
            <w:tcW w:w="2117" w:type="dxa"/>
          </w:tcPr>
          <w:p w14:paraId="7552A9FE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School focus with clarity on intended impact on pupils:</w:t>
            </w:r>
          </w:p>
        </w:tc>
        <w:tc>
          <w:tcPr>
            <w:tcW w:w="4961" w:type="dxa"/>
          </w:tcPr>
          <w:p w14:paraId="7F506224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276" w:type="dxa"/>
          </w:tcPr>
          <w:p w14:paraId="49D1FC6F" w14:textId="3F632C4B" w:rsidR="000337FB" w:rsidRPr="00EF2AFC" w:rsidRDefault="005D4988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231F20"/>
                <w:sz w:val="20"/>
                <w:szCs w:val="20"/>
              </w:rPr>
              <w:t>Funding Spent</w:t>
            </w:r>
          </w:p>
        </w:tc>
        <w:tc>
          <w:tcPr>
            <w:tcW w:w="4121" w:type="dxa"/>
          </w:tcPr>
          <w:p w14:paraId="17CE03D2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339" w:type="dxa"/>
          </w:tcPr>
          <w:p w14:paraId="55754C6E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0337FB" w:rsidRPr="00EF2AFC" w14:paraId="0E62F145" w14:textId="77777777" w:rsidTr="000A6070">
        <w:trPr>
          <w:trHeight w:val="501"/>
        </w:trPr>
        <w:tc>
          <w:tcPr>
            <w:tcW w:w="2117" w:type="dxa"/>
          </w:tcPr>
          <w:p w14:paraId="36E808A9" w14:textId="73C8401F" w:rsidR="000337FB" w:rsidRPr="00EF2AFC" w:rsidRDefault="000337FB" w:rsidP="001A3C6C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A wider range of equipment is purchased </w:t>
            </w:r>
            <w:r w:rsidR="000B6429" w:rsidRPr="00EF2AFC">
              <w:rPr>
                <w:rFonts w:ascii="Montserrat" w:hAnsi="Montserrat"/>
                <w:sz w:val="20"/>
                <w:szCs w:val="20"/>
              </w:rPr>
              <w:t xml:space="preserve">to </w:t>
            </w:r>
            <w:r w:rsidR="004A44BB" w:rsidRPr="00EF2AFC">
              <w:rPr>
                <w:rFonts w:ascii="Montserrat" w:hAnsi="Montserrat"/>
                <w:sz w:val="20"/>
                <w:szCs w:val="20"/>
              </w:rPr>
              <w:t xml:space="preserve">enable staff to deliver </w:t>
            </w:r>
            <w:r w:rsidR="0015605D">
              <w:rPr>
                <w:rFonts w:ascii="Montserrat" w:hAnsi="Montserrat"/>
                <w:sz w:val="20"/>
                <w:szCs w:val="20"/>
              </w:rPr>
              <w:t xml:space="preserve">games at </w:t>
            </w:r>
            <w:r w:rsidR="0015605D">
              <w:rPr>
                <w:rFonts w:ascii="Montserrat" w:hAnsi="Montserrat"/>
                <w:sz w:val="20"/>
                <w:szCs w:val="20"/>
              </w:rPr>
              <w:lastRenderedPageBreak/>
              <w:t xml:space="preserve">lunchtime and to provide additional opportunities to keep children active. </w:t>
            </w:r>
          </w:p>
          <w:p w14:paraId="7EA11395" w14:textId="77777777" w:rsidR="000B6429" w:rsidRPr="00EF2AFC" w:rsidRDefault="000B6429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04793351" w14:textId="2411C7FD" w:rsidR="000B6429" w:rsidRPr="00EF2AFC" w:rsidRDefault="000B6429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C9AFE6" w14:textId="4EB8CF84" w:rsidR="00452F02" w:rsidRPr="00EF2AFC" w:rsidRDefault="00452F02" w:rsidP="001A3C6C">
            <w:pPr>
              <w:pStyle w:val="TableParagraph"/>
              <w:spacing w:before="21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lastRenderedPageBreak/>
              <w:t xml:space="preserve">Equipment purchased to support </w:t>
            </w:r>
            <w:r w:rsidR="001A3C6C">
              <w:rPr>
                <w:rFonts w:ascii="Montserrat" w:hAnsi="Montserrat"/>
                <w:sz w:val="20"/>
                <w:szCs w:val="20"/>
              </w:rPr>
              <w:t xml:space="preserve">children’s activity at lunchtimes to keep children active. </w:t>
            </w:r>
          </w:p>
          <w:p w14:paraId="573C9E43" w14:textId="59D7C6B0" w:rsidR="000B6429" w:rsidRPr="00EF2AFC" w:rsidRDefault="000B6429" w:rsidP="00452F02">
            <w:pPr>
              <w:pStyle w:val="TableParagraph"/>
              <w:spacing w:before="21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02F8B" w14:textId="14E4249F" w:rsidR="00CE2255" w:rsidRPr="00EF2AFC" w:rsidRDefault="00CE2255" w:rsidP="0015605D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£</w:t>
            </w:r>
            <w:r w:rsidR="005D4988">
              <w:rPr>
                <w:rFonts w:ascii="Montserrat" w:hAnsi="Montserrat"/>
                <w:sz w:val="20"/>
                <w:szCs w:val="20"/>
              </w:rPr>
              <w:t>725</w:t>
            </w:r>
          </w:p>
          <w:p w14:paraId="3FA85040" w14:textId="77777777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199E40F6" w14:textId="378617B1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09B5A427" w14:textId="77777777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490A5988" w14:textId="77777777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4B905CE9" w14:textId="2377F875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21" w:type="dxa"/>
          </w:tcPr>
          <w:p w14:paraId="7C49380C" w14:textId="39DFA167" w:rsidR="00637CDB" w:rsidRPr="00EF2AFC" w:rsidRDefault="005D4988" w:rsidP="005D4988">
            <w:pPr>
              <w:pStyle w:val="TableParagraph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 xml:space="preserve"> Equipment purchased for break times to ensure  </w:t>
            </w:r>
            <w:r w:rsidR="00637CDB" w:rsidRPr="00EF2AFC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a more engaging and active break.</w:t>
            </w:r>
          </w:p>
        </w:tc>
        <w:tc>
          <w:tcPr>
            <w:tcW w:w="3339" w:type="dxa"/>
          </w:tcPr>
          <w:p w14:paraId="1FF829A9" w14:textId="0B9ABA2B" w:rsidR="000337FB" w:rsidRPr="00EF2AFC" w:rsidRDefault="005D4988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>As the school grows further, equipment will need to be purchased.</w:t>
            </w:r>
          </w:p>
        </w:tc>
      </w:tr>
      <w:tr w:rsidR="000337FB" w:rsidRPr="00EF2AFC" w14:paraId="5C9A2B53" w14:textId="77777777" w:rsidTr="000A6070">
        <w:trPr>
          <w:trHeight w:val="501"/>
        </w:trPr>
        <w:tc>
          <w:tcPr>
            <w:tcW w:w="2117" w:type="dxa"/>
            <w:tcBorders>
              <w:bottom w:val="single" w:sz="12" w:space="0" w:color="231F20"/>
            </w:tcBorders>
          </w:tcPr>
          <w:p w14:paraId="04CE9260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231F20"/>
            </w:tcBorders>
          </w:tcPr>
          <w:p w14:paraId="03D22A18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36" w:type="dxa"/>
            <w:gridSpan w:val="3"/>
            <w:tcBorders>
              <w:bottom w:val="single" w:sz="12" w:space="0" w:color="231F20"/>
            </w:tcBorders>
          </w:tcPr>
          <w:p w14:paraId="30A59D8E" w14:textId="28995EC7" w:rsidR="000337FB" w:rsidRPr="00EF2AFC" w:rsidRDefault="00A15188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Total </w:t>
            </w:r>
            <w:r w:rsidR="007B5F62">
              <w:rPr>
                <w:rFonts w:ascii="Montserrat" w:hAnsi="Montserrat"/>
                <w:sz w:val="20"/>
                <w:szCs w:val="20"/>
              </w:rPr>
              <w:t xml:space="preserve">Funding Spent July </w:t>
            </w:r>
            <w:r w:rsidR="00264774" w:rsidRPr="00EF2AFC">
              <w:rPr>
                <w:rFonts w:ascii="Montserrat" w:hAnsi="Montserrat"/>
                <w:sz w:val="20"/>
                <w:szCs w:val="20"/>
              </w:rPr>
              <w:t xml:space="preserve"> 202</w:t>
            </w:r>
            <w:r w:rsidR="007B5F62">
              <w:rPr>
                <w:rFonts w:ascii="Montserrat" w:hAnsi="Montserrat"/>
                <w:sz w:val="20"/>
                <w:szCs w:val="20"/>
              </w:rPr>
              <w:t xml:space="preserve">3 </w:t>
            </w:r>
            <w:r w:rsidR="000337FB" w:rsidRPr="00EF2AFC">
              <w:rPr>
                <w:rFonts w:ascii="Montserrat" w:hAnsi="Montserrat"/>
                <w:sz w:val="20"/>
                <w:szCs w:val="20"/>
              </w:rPr>
              <w:t xml:space="preserve">- </w:t>
            </w:r>
            <w:r w:rsidR="00E23067" w:rsidRPr="00EF2AFC">
              <w:rPr>
                <w:rFonts w:ascii="Montserrat" w:hAnsi="Montserrat"/>
                <w:sz w:val="20"/>
                <w:szCs w:val="20"/>
              </w:rPr>
              <w:t>£</w:t>
            </w:r>
            <w:r w:rsidR="007B5F62">
              <w:rPr>
                <w:rFonts w:ascii="Montserrat" w:hAnsi="Montserrat"/>
                <w:sz w:val="20"/>
                <w:szCs w:val="20"/>
              </w:rPr>
              <w:t>16,480</w:t>
            </w:r>
            <w:bookmarkStart w:id="0" w:name="_GoBack"/>
            <w:bookmarkEnd w:id="0"/>
          </w:p>
        </w:tc>
      </w:tr>
    </w:tbl>
    <w:p w14:paraId="217CE7B8" w14:textId="77777777" w:rsidR="007B6852" w:rsidRPr="00EF2AFC" w:rsidRDefault="007B6852">
      <w:pPr>
        <w:rPr>
          <w:rFonts w:ascii="Montserrat" w:hAnsi="Montserrat"/>
        </w:rPr>
      </w:pPr>
    </w:p>
    <w:sectPr w:rsidR="007B6852" w:rsidRPr="00EF2AFC" w:rsidSect="004605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022F" w14:textId="77777777" w:rsidR="003844A4" w:rsidRDefault="003844A4" w:rsidP="00D1672C">
      <w:r>
        <w:separator/>
      </w:r>
    </w:p>
  </w:endnote>
  <w:endnote w:type="continuationSeparator" w:id="0">
    <w:p w14:paraId="0D9946CD" w14:textId="77777777" w:rsidR="003844A4" w:rsidRDefault="003844A4" w:rsidP="00D1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9773" w14:textId="77777777" w:rsidR="003844A4" w:rsidRDefault="003844A4" w:rsidP="00D1672C">
      <w:r>
        <w:separator/>
      </w:r>
    </w:p>
  </w:footnote>
  <w:footnote w:type="continuationSeparator" w:id="0">
    <w:p w14:paraId="27D1BE7A" w14:textId="77777777" w:rsidR="003844A4" w:rsidRDefault="003844A4" w:rsidP="00D1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588"/>
    <w:multiLevelType w:val="hybridMultilevel"/>
    <w:tmpl w:val="B544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9CF"/>
    <w:multiLevelType w:val="hybridMultilevel"/>
    <w:tmpl w:val="C72A25CE"/>
    <w:lvl w:ilvl="0" w:tplc="A75CF7B6">
      <w:numFmt w:val="bullet"/>
      <w:lvlText w:val="-"/>
      <w:lvlJc w:val="left"/>
      <w:pPr>
        <w:ind w:left="430" w:hanging="360"/>
      </w:pPr>
      <w:rPr>
        <w:rFonts w:ascii="High Tower Text" w:eastAsia="Calibri" w:hAnsi="High Tower Text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2D14C77"/>
    <w:multiLevelType w:val="hybridMultilevel"/>
    <w:tmpl w:val="80D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06D0"/>
    <w:multiLevelType w:val="hybridMultilevel"/>
    <w:tmpl w:val="DA78DB08"/>
    <w:lvl w:ilvl="0" w:tplc="179E5936">
      <w:numFmt w:val="bullet"/>
      <w:lvlText w:val="-"/>
      <w:lvlJc w:val="left"/>
      <w:pPr>
        <w:ind w:left="430" w:hanging="360"/>
      </w:pPr>
      <w:rPr>
        <w:rFonts w:ascii="High Tower Text" w:eastAsia="Calibri" w:hAnsi="High Tower Text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444C6545"/>
    <w:multiLevelType w:val="hybridMultilevel"/>
    <w:tmpl w:val="B452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701DF"/>
    <w:multiLevelType w:val="hybridMultilevel"/>
    <w:tmpl w:val="CB0042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8FC55A9"/>
    <w:multiLevelType w:val="hybridMultilevel"/>
    <w:tmpl w:val="06C4E878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7ACD57F5"/>
    <w:multiLevelType w:val="hybridMultilevel"/>
    <w:tmpl w:val="264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2"/>
    <w:rsid w:val="000337FB"/>
    <w:rsid w:val="00065FB5"/>
    <w:rsid w:val="00075A8D"/>
    <w:rsid w:val="000A6070"/>
    <w:rsid w:val="000B6429"/>
    <w:rsid w:val="0015605D"/>
    <w:rsid w:val="00162685"/>
    <w:rsid w:val="00190161"/>
    <w:rsid w:val="001A3C6C"/>
    <w:rsid w:val="001A5361"/>
    <w:rsid w:val="001A7C82"/>
    <w:rsid w:val="001B3288"/>
    <w:rsid w:val="00202AD5"/>
    <w:rsid w:val="002047A9"/>
    <w:rsid w:val="00264774"/>
    <w:rsid w:val="00277D17"/>
    <w:rsid w:val="00280E70"/>
    <w:rsid w:val="002A1912"/>
    <w:rsid w:val="002E3824"/>
    <w:rsid w:val="0032248C"/>
    <w:rsid w:val="003365D1"/>
    <w:rsid w:val="003844A4"/>
    <w:rsid w:val="003A2C35"/>
    <w:rsid w:val="004107AD"/>
    <w:rsid w:val="00452F02"/>
    <w:rsid w:val="004605D2"/>
    <w:rsid w:val="00482E56"/>
    <w:rsid w:val="004A44BB"/>
    <w:rsid w:val="004B2A00"/>
    <w:rsid w:val="005B75D2"/>
    <w:rsid w:val="005D4988"/>
    <w:rsid w:val="00622DF0"/>
    <w:rsid w:val="006307AC"/>
    <w:rsid w:val="00637CDB"/>
    <w:rsid w:val="006C5F9F"/>
    <w:rsid w:val="006D5C3E"/>
    <w:rsid w:val="007026D3"/>
    <w:rsid w:val="00742CD6"/>
    <w:rsid w:val="007443BB"/>
    <w:rsid w:val="00765F73"/>
    <w:rsid w:val="0079065C"/>
    <w:rsid w:val="007B5F62"/>
    <w:rsid w:val="007B6852"/>
    <w:rsid w:val="007E7C05"/>
    <w:rsid w:val="007F1B40"/>
    <w:rsid w:val="00816496"/>
    <w:rsid w:val="0082219C"/>
    <w:rsid w:val="00867EF6"/>
    <w:rsid w:val="008E4F8C"/>
    <w:rsid w:val="009305B8"/>
    <w:rsid w:val="009C0E9D"/>
    <w:rsid w:val="009F24A0"/>
    <w:rsid w:val="00A12922"/>
    <w:rsid w:val="00A14441"/>
    <w:rsid w:val="00A15188"/>
    <w:rsid w:val="00A1664D"/>
    <w:rsid w:val="00A7689B"/>
    <w:rsid w:val="00AB5FC8"/>
    <w:rsid w:val="00C0343E"/>
    <w:rsid w:val="00C15446"/>
    <w:rsid w:val="00C17BAD"/>
    <w:rsid w:val="00C7658F"/>
    <w:rsid w:val="00CB6CEA"/>
    <w:rsid w:val="00CE2255"/>
    <w:rsid w:val="00D1672C"/>
    <w:rsid w:val="00D9317D"/>
    <w:rsid w:val="00E022B0"/>
    <w:rsid w:val="00E14F37"/>
    <w:rsid w:val="00E23067"/>
    <w:rsid w:val="00E84C9E"/>
    <w:rsid w:val="00ED4B55"/>
    <w:rsid w:val="00EF2AFC"/>
    <w:rsid w:val="00F3549B"/>
    <w:rsid w:val="00F3625C"/>
    <w:rsid w:val="00F36D9D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E6D4"/>
  <w15:chartTrackingRefBased/>
  <w15:docId w15:val="{0DCCB9DD-457C-48DE-9EF6-67D1C8C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0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05D2"/>
  </w:style>
  <w:style w:type="paragraph" w:styleId="Header">
    <w:name w:val="header"/>
    <w:basedOn w:val="Normal"/>
    <w:link w:val="HeaderChar"/>
    <w:uiPriority w:val="99"/>
    <w:unhideWhenUsed/>
    <w:rsid w:val="00D16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2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2C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D16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61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17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17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Default">
    <w:name w:val="Default"/>
    <w:rsid w:val="001A7C8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96692503D34E8FEF58EA1EBC7B04" ma:contentTypeVersion="13" ma:contentTypeDescription="Create a new document." ma:contentTypeScope="" ma:versionID="240ecde16a7db2b5fa1293fc3f785fc1">
  <xsd:schema xmlns:xsd="http://www.w3.org/2001/XMLSchema" xmlns:xs="http://www.w3.org/2001/XMLSchema" xmlns:p="http://schemas.microsoft.com/office/2006/metadata/properties" xmlns:ns2="2797932c-ec87-40f5-aecc-fc86c157a49f" xmlns:ns3="44b05949-cad0-4203-b697-a8b73a4af466" targetNamespace="http://schemas.microsoft.com/office/2006/metadata/properties" ma:root="true" ma:fieldsID="548fc839c0bd66c2827d7ba7442bbdfd" ns2:_="" ns3:_="">
    <xsd:import namespace="2797932c-ec87-40f5-aecc-fc86c157a49f"/>
    <xsd:import namespace="44b05949-cad0-4203-b697-a8b73a4af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7932c-ec87-40f5-aecc-fc86c157a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5949-cad0-4203-b697-a8b73a4af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f59e0d3-1c3f-4df1-abd9-b72f7bb9f4ef}" ma:internalName="TaxCatchAll" ma:showField="CatchAllData" ma:web="44b05949-cad0-4203-b697-a8b73a4af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05949-cad0-4203-b697-a8b73a4af466" xsi:nil="true"/>
    <lcf76f155ced4ddcb4097134ff3c332f xmlns="2797932c-ec87-40f5-aecc-fc86c157a4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D85E-98BC-413D-B82A-3020F47D4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7932c-ec87-40f5-aecc-fc86c157a49f"/>
    <ds:schemaRef ds:uri="44b05949-cad0-4203-b697-a8b73a4af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CBD09-BFFA-4409-BC16-7B075C6B2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BDB44-EFB8-495D-B6C4-3B3AA414AA9E}">
  <ds:schemaRefs>
    <ds:schemaRef ds:uri="http://purl.org/dc/elements/1.1/"/>
    <ds:schemaRef ds:uri="http://schemas.microsoft.com/office/2006/metadata/properties"/>
    <ds:schemaRef ds:uri="44b05949-cad0-4203-b697-a8b73a4af466"/>
    <ds:schemaRef ds:uri="2797932c-ec87-40f5-aecc-fc86c157a4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BC3C9F-B3D3-492C-AD8D-18938BF8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dc:description/>
  <cp:lastModifiedBy>Sarah Lang</cp:lastModifiedBy>
  <cp:revision>2</cp:revision>
  <cp:lastPrinted>2019-09-01T14:27:00Z</cp:lastPrinted>
  <dcterms:created xsi:type="dcterms:W3CDTF">2023-07-31T10:54:00Z</dcterms:created>
  <dcterms:modified xsi:type="dcterms:W3CDTF">2023-07-31T10:54:00Z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0x010100C1759B83544EE74D86E33D191FE86385</vt:lpwstr>
  </property>
</Properties>
</file>